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8" w:rsidRPr="00DB10A4" w:rsidRDefault="00122A68" w:rsidP="00F6552A">
      <w:pPr>
        <w:rPr>
          <w:rFonts w:ascii="Arial" w:hAnsi="Arial" w:cs="Arial"/>
          <w:b/>
          <w:sz w:val="20"/>
        </w:rPr>
      </w:pPr>
      <w:r w:rsidRPr="00DB10A4">
        <w:rPr>
          <w:rFonts w:ascii="Arial" w:hAnsi="Arial" w:cs="Arial"/>
          <w:b/>
          <w:sz w:val="22"/>
        </w:rPr>
        <w:t>Wykonawca:</w:t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rPr>
          <w:rFonts w:ascii="Arial" w:hAnsi="Arial" w:cs="Arial"/>
          <w:b/>
          <w:sz w:val="20"/>
        </w:rPr>
        <w:tab/>
      </w:r>
      <w:r w:rsidRPr="00DB10A4">
        <w:t xml:space="preserve">SIWZ Część I - </w:t>
      </w:r>
      <w:r w:rsidRPr="00DB10A4">
        <w:rPr>
          <w:b/>
          <w:i/>
        </w:rPr>
        <w:t>Załącznik Nr 7</w:t>
      </w:r>
    </w:p>
    <w:p w:rsidR="00122A68" w:rsidRPr="00DB10A4" w:rsidRDefault="00122A68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122A68" w:rsidRPr="00DB10A4" w:rsidRDefault="00122A68" w:rsidP="00F6552A">
      <w:pPr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122A68" w:rsidRPr="00DB10A4" w:rsidRDefault="00122A68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DB10A4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122A68" w:rsidRPr="00DB10A4" w:rsidRDefault="00122A68" w:rsidP="00F6552A">
      <w:pPr>
        <w:rPr>
          <w:rFonts w:ascii="Arial" w:hAnsi="Arial" w:cs="Arial"/>
          <w:sz w:val="18"/>
          <w:u w:val="single"/>
        </w:rPr>
      </w:pPr>
      <w:r w:rsidRPr="00DB10A4">
        <w:rPr>
          <w:rFonts w:ascii="Arial" w:hAnsi="Arial" w:cs="Arial"/>
          <w:sz w:val="18"/>
          <w:u w:val="single"/>
        </w:rPr>
        <w:t>reprezentowany przez:</w:t>
      </w:r>
    </w:p>
    <w:p w:rsidR="00122A68" w:rsidRPr="00DB10A4" w:rsidRDefault="00122A68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122A68" w:rsidRPr="00DB10A4" w:rsidRDefault="00122A68" w:rsidP="00F6552A">
      <w:pPr>
        <w:spacing w:before="60"/>
        <w:ind w:right="5954"/>
        <w:rPr>
          <w:rFonts w:ascii="Arial" w:hAnsi="Arial" w:cs="Arial"/>
          <w:sz w:val="20"/>
        </w:rPr>
      </w:pPr>
      <w:r w:rsidRPr="00DB10A4">
        <w:rPr>
          <w:rFonts w:ascii="Arial" w:hAnsi="Arial" w:cs="Arial"/>
          <w:sz w:val="20"/>
        </w:rPr>
        <w:t>………………………………………</w:t>
      </w:r>
    </w:p>
    <w:p w:rsidR="00122A68" w:rsidRPr="00DB10A4" w:rsidRDefault="00122A68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DB10A4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122A68" w:rsidRPr="00DB10A4" w:rsidRDefault="00122A68" w:rsidP="002E7C40">
      <w:pPr>
        <w:jc w:val="both"/>
        <w:rPr>
          <w:rFonts w:ascii="Cambria" w:hAnsi="Cambria" w:cs="Arial"/>
          <w:b/>
          <w:szCs w:val="24"/>
        </w:rPr>
      </w:pPr>
    </w:p>
    <w:p w:rsidR="00122A68" w:rsidRPr="00DB10A4" w:rsidRDefault="00122A68" w:rsidP="002E7C40">
      <w:pPr>
        <w:jc w:val="both"/>
        <w:rPr>
          <w:rFonts w:ascii="Cambria" w:hAnsi="Cambria" w:cs="Arial"/>
          <w:b/>
          <w:szCs w:val="24"/>
        </w:rPr>
      </w:pPr>
    </w:p>
    <w:p w:rsidR="00122A68" w:rsidRPr="00DB10A4" w:rsidRDefault="00122A68" w:rsidP="002E7C40">
      <w:pPr>
        <w:jc w:val="both"/>
        <w:rPr>
          <w:rFonts w:ascii="Cambria" w:hAnsi="Cambria" w:cs="Arial"/>
          <w:b/>
          <w:szCs w:val="24"/>
        </w:rPr>
      </w:pPr>
    </w:p>
    <w:p w:rsidR="00122A68" w:rsidRPr="00DB10A4" w:rsidRDefault="00122A68" w:rsidP="00DB10A4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DB10A4">
        <w:rPr>
          <w:rFonts w:ascii="Arial" w:hAnsi="Arial" w:cs="Arial"/>
          <w:szCs w:val="24"/>
        </w:rPr>
        <w:t xml:space="preserve">Na potrzeby postępowania o udzielenie zamówienia publicznego </w:t>
      </w:r>
      <w:r w:rsidRPr="00DB10A4">
        <w:rPr>
          <w:rFonts w:ascii="Arial" w:hAnsi="Arial" w:cs="Arial"/>
          <w:i/>
          <w:szCs w:val="24"/>
        </w:rPr>
        <w:t>znak</w:t>
      </w:r>
      <w:r w:rsidRPr="00DB10A4">
        <w:rPr>
          <w:rFonts w:ascii="Arial" w:hAnsi="Arial" w:cs="Arial"/>
          <w:szCs w:val="24"/>
        </w:rPr>
        <w:t xml:space="preserve"> </w:t>
      </w:r>
      <w:r w:rsidRPr="00DB10A4">
        <w:rPr>
          <w:rFonts w:ascii="Arial" w:hAnsi="Arial" w:cs="Arial"/>
          <w:i/>
          <w:szCs w:val="24"/>
        </w:rPr>
        <w:t>sprawy</w:t>
      </w:r>
      <w:r w:rsidRPr="00DB10A4">
        <w:rPr>
          <w:rFonts w:ascii="Arial" w:hAnsi="Arial" w:cs="Arial"/>
          <w:szCs w:val="24"/>
        </w:rPr>
        <w:t xml:space="preserve">: GK.271.3.2019 pn. </w:t>
      </w:r>
      <w:r w:rsidRPr="00DB10A4">
        <w:rPr>
          <w:rFonts w:ascii="Arial" w:hAnsi="Arial" w:cs="Arial"/>
          <w:b/>
          <w:szCs w:val="24"/>
        </w:rPr>
        <w:t>„</w:t>
      </w:r>
      <w:r w:rsidRPr="00DB10A4">
        <w:rPr>
          <w:rFonts w:ascii="Arial" w:hAnsi="Arial" w:cs="Arial"/>
          <w:b/>
          <w:szCs w:val="24"/>
          <w:shd w:val="clear" w:color="auto" w:fill="FFFFFF"/>
        </w:rPr>
        <w:t>ZAKUP NISKOEMISYJNEGO TABORU AUTOBUSOWEGO</w:t>
      </w:r>
      <w:r w:rsidRPr="00DB10A4">
        <w:rPr>
          <w:rFonts w:ascii="Arial" w:hAnsi="Arial" w:cs="Arial"/>
          <w:b/>
          <w:spacing w:val="7"/>
          <w:szCs w:val="24"/>
        </w:rPr>
        <w:t>”</w:t>
      </w:r>
      <w:r w:rsidRPr="00DB10A4">
        <w:rPr>
          <w:rFonts w:ascii="Arial" w:hAnsi="Arial" w:cs="Arial"/>
          <w:szCs w:val="24"/>
        </w:rPr>
        <w:t xml:space="preserve"> prowadzonego przez Gminę Jonkowo ul. Klonowa 2, 11-042 Jonkowo</w:t>
      </w:r>
      <w:r w:rsidRPr="00DB10A4">
        <w:rPr>
          <w:rFonts w:ascii="Arial" w:hAnsi="Arial" w:cs="Arial"/>
          <w:i/>
          <w:szCs w:val="24"/>
        </w:rPr>
        <w:t xml:space="preserve">, </w:t>
      </w:r>
      <w:r w:rsidRPr="00DB10A4">
        <w:rPr>
          <w:rFonts w:ascii="Arial" w:hAnsi="Arial" w:cs="Arial"/>
          <w:szCs w:val="24"/>
        </w:rPr>
        <w:t xml:space="preserve">w celu potwierdzenia braku podstaw wykluczenia na podstawie art. 24 ust. 1 pkt 15 </w:t>
      </w:r>
      <w:r w:rsidRPr="00DB10A4">
        <w:rPr>
          <w:rFonts w:ascii="Arial" w:hAnsi="Arial" w:cs="Arial"/>
          <w:szCs w:val="22"/>
        </w:rPr>
        <w:t xml:space="preserve">ustawy z dnia 29 stycznia 2004 roku - Prawo zamówień publicznych </w:t>
      </w:r>
      <w:r w:rsidRPr="00DB10A4">
        <w:rPr>
          <w:i/>
          <w:szCs w:val="22"/>
        </w:rPr>
        <w:t xml:space="preserve">(jedn. tekst </w:t>
      </w:r>
      <w:r w:rsidRPr="00DB10A4">
        <w:rPr>
          <w:i/>
          <w:szCs w:val="22"/>
          <w:shd w:val="clear" w:color="auto" w:fill="FFFFFF"/>
        </w:rPr>
        <w:t>Dz. U. z 2018 r. poz. 1986 z późn. zm.</w:t>
      </w:r>
      <w:r w:rsidRPr="00DB10A4">
        <w:rPr>
          <w:i/>
          <w:szCs w:val="22"/>
        </w:rPr>
        <w:t xml:space="preserve">) </w:t>
      </w:r>
      <w:r w:rsidRPr="00DB10A4">
        <w:rPr>
          <w:rFonts w:ascii="Arial" w:hAnsi="Arial" w:cs="Arial"/>
          <w:szCs w:val="24"/>
        </w:rPr>
        <w:t xml:space="preserve">oświadczam, że: </w:t>
      </w:r>
    </w:p>
    <w:p w:rsidR="00122A68" w:rsidRPr="00DB10A4" w:rsidRDefault="00122A68" w:rsidP="002E7C40">
      <w:pPr>
        <w:jc w:val="both"/>
        <w:rPr>
          <w:rFonts w:ascii="Arial" w:hAnsi="Arial" w:cs="Arial"/>
          <w:szCs w:val="24"/>
        </w:rPr>
      </w:pPr>
      <w:r w:rsidRPr="00DB10A4">
        <w:rPr>
          <w:rFonts w:ascii="Arial" w:hAnsi="Arial" w:cs="Arial"/>
          <w:b/>
          <w:szCs w:val="24"/>
        </w:rPr>
        <w:t xml:space="preserve">nie wydano/wydano* </w:t>
      </w:r>
      <w:r w:rsidRPr="00DB10A4">
        <w:rPr>
          <w:rFonts w:ascii="Arial" w:hAnsi="Arial" w:cs="Arial"/>
          <w:szCs w:val="24"/>
        </w:rPr>
        <w:t>wobec nas prawomocnego wyroku sądu lub ostatecznej decyzji administracyjnej o zaleganiu z uiszczaniem podatków, opłat lub składek na ubezpieczenia społeczne lub zdrowotne;</w:t>
      </w:r>
    </w:p>
    <w:p w:rsidR="00122A68" w:rsidRPr="00DB10A4" w:rsidRDefault="00122A68" w:rsidP="002E7C40">
      <w:pPr>
        <w:ind w:left="425"/>
        <w:jc w:val="both"/>
        <w:rPr>
          <w:rFonts w:ascii="Cambria" w:hAnsi="Cambria" w:cs="Arial"/>
          <w:b/>
          <w:i/>
          <w:szCs w:val="24"/>
        </w:rPr>
      </w:pPr>
    </w:p>
    <w:p w:rsidR="00122A68" w:rsidRPr="00DB10A4" w:rsidRDefault="00122A68" w:rsidP="002E7C40">
      <w:pPr>
        <w:jc w:val="both"/>
        <w:rPr>
          <w:rFonts w:ascii="Cambria" w:hAnsi="Cambria" w:cs="Arial"/>
          <w:i/>
          <w:szCs w:val="24"/>
        </w:rPr>
      </w:pPr>
      <w:r w:rsidRPr="00DB10A4">
        <w:rPr>
          <w:rFonts w:ascii="Cambria" w:hAnsi="Cambria" w:cs="Arial"/>
          <w:b/>
          <w:i/>
          <w:szCs w:val="24"/>
        </w:rPr>
        <w:t xml:space="preserve">Uwaga: </w:t>
      </w:r>
      <w:r w:rsidRPr="00DB10A4">
        <w:rPr>
          <w:rFonts w:ascii="Cambria" w:hAnsi="Cambria" w:cs="Arial"/>
          <w:i/>
          <w:szCs w:val="24"/>
        </w:rPr>
        <w:t>Wykonawca wraz ze złożeniem powyższego oświadczenia, może przedstawić́ dokumenty potwierdzające dokonanie płatności tych należności wraz z ewentualnymi odsetkami lub grzywnami lub zawarcie wiążącego porozumienia w sprawie spłat tych należności.</w:t>
      </w:r>
    </w:p>
    <w:p w:rsidR="00122A68" w:rsidRPr="00DB10A4" w:rsidRDefault="00122A68" w:rsidP="002E7C40">
      <w:pPr>
        <w:ind w:left="425"/>
        <w:jc w:val="both"/>
        <w:rPr>
          <w:rFonts w:ascii="Cambria" w:hAnsi="Cambria" w:cs="Arial"/>
          <w:i/>
          <w:szCs w:val="24"/>
        </w:rPr>
      </w:pPr>
    </w:p>
    <w:p w:rsidR="00122A68" w:rsidRPr="00DB10A4" w:rsidRDefault="00122A68" w:rsidP="002E7C40">
      <w:pPr>
        <w:rPr>
          <w:rFonts w:ascii="Cambria" w:hAnsi="Cambria" w:cs="Arial"/>
          <w:b/>
          <w:i/>
          <w:szCs w:val="24"/>
        </w:rPr>
      </w:pPr>
    </w:p>
    <w:p w:rsidR="00122A68" w:rsidRPr="00DB10A4" w:rsidRDefault="00122A68" w:rsidP="002E7C40">
      <w:pPr>
        <w:rPr>
          <w:rFonts w:ascii="Cambria" w:hAnsi="Cambria" w:cs="Arial"/>
          <w:b/>
          <w:i/>
          <w:szCs w:val="24"/>
        </w:rPr>
      </w:pPr>
      <w:r w:rsidRPr="00DB10A4">
        <w:rPr>
          <w:rFonts w:ascii="Cambria" w:hAnsi="Cambria" w:cs="Arial"/>
          <w:b/>
          <w:i/>
          <w:szCs w:val="24"/>
        </w:rPr>
        <w:t xml:space="preserve">* </w:t>
      </w:r>
      <w:r w:rsidRPr="00DB10A4">
        <w:rPr>
          <w:rFonts w:ascii="Cambria" w:hAnsi="Cambria" w:cs="Arial"/>
          <w:b/>
          <w:i/>
          <w:sz w:val="20"/>
        </w:rPr>
        <w:t>niepotrzebne skreślić</w:t>
      </w:r>
    </w:p>
    <w:p w:rsidR="00122A68" w:rsidRPr="00DB10A4" w:rsidRDefault="00122A68" w:rsidP="002E7C40">
      <w:pPr>
        <w:spacing w:after="160"/>
        <w:jc w:val="center"/>
      </w:pPr>
    </w:p>
    <w:sectPr w:rsidR="00122A68" w:rsidRPr="00DB10A4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68" w:rsidRDefault="00122A68">
      <w:r>
        <w:separator/>
      </w:r>
    </w:p>
  </w:endnote>
  <w:endnote w:type="continuationSeparator" w:id="0">
    <w:p w:rsidR="00122A68" w:rsidRDefault="0012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8" w:rsidRPr="002D0BAD" w:rsidRDefault="00122A68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122A68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122A68" w:rsidRPr="000C16C3" w:rsidRDefault="00122A68" w:rsidP="00220374">
          <w:pPr>
            <w:pStyle w:val="Footer"/>
            <w:jc w:val="center"/>
            <w:rPr>
              <w:szCs w:val="16"/>
            </w:rPr>
          </w:pPr>
          <w:r w:rsidRPr="00F4648C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122A68" w:rsidRPr="00F45633" w:rsidRDefault="00122A68" w:rsidP="00220374">
          <w:pPr>
            <w:pStyle w:val="Footer"/>
            <w:jc w:val="center"/>
            <w:rPr>
              <w:szCs w:val="16"/>
              <w:lang w:val="en-US"/>
            </w:rPr>
          </w:pPr>
          <w:r w:rsidRPr="00F4648C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122A68" w:rsidRPr="00DB10A4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122A68" w:rsidRPr="00D86D8D" w:rsidRDefault="00122A6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122A68" w:rsidRPr="00C95F22" w:rsidRDefault="00122A68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122A68" w:rsidRPr="002D0BAD" w:rsidRDefault="00122A6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122A68" w:rsidRPr="00E56F5D" w:rsidRDefault="00122A6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122A68" w:rsidRPr="00D86D8D" w:rsidRDefault="00122A6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122A68" w:rsidRPr="00D86D8D" w:rsidRDefault="00122A68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122A68" w:rsidRPr="002D0BAD" w:rsidRDefault="00122A68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122A68" w:rsidRPr="002D0BAD" w:rsidRDefault="00122A68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68" w:rsidRDefault="00122A68">
      <w:r>
        <w:separator/>
      </w:r>
    </w:p>
  </w:footnote>
  <w:footnote w:type="continuationSeparator" w:id="0">
    <w:p w:rsidR="00122A68" w:rsidRDefault="0012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8" w:rsidRPr="009B2541" w:rsidRDefault="00122A68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122A68" w:rsidRDefault="00122A68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122A68" w:rsidRPr="002D0BAD" w:rsidRDefault="00122A68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1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2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3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4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3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6"/>
  </w:num>
  <w:num w:numId="22">
    <w:abstractNumId w:val="56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3"/>
  </w:num>
  <w:num w:numId="32">
    <w:abstractNumId w:val="54"/>
  </w:num>
  <w:num w:numId="33">
    <w:abstractNumId w:val="52"/>
  </w:num>
  <w:num w:numId="34">
    <w:abstractNumId w:val="15"/>
  </w:num>
  <w:num w:numId="35">
    <w:abstractNumId w:val="32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5"/>
  </w:num>
  <w:num w:numId="42">
    <w:abstractNumId w:val="62"/>
  </w:num>
  <w:num w:numId="43">
    <w:abstractNumId w:val="47"/>
  </w:num>
  <w:num w:numId="44">
    <w:abstractNumId w:val="58"/>
  </w:num>
  <w:num w:numId="45">
    <w:abstractNumId w:val="60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1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9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46"/>
  </w:num>
  <w:num w:numId="66">
    <w:abstractNumId w:val="44"/>
  </w:num>
  <w:num w:numId="67">
    <w:abstractNumId w:val="6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5545D"/>
    <w:rsid w:val="0007050B"/>
    <w:rsid w:val="000970D1"/>
    <w:rsid w:val="000B6ABD"/>
    <w:rsid w:val="000C16C3"/>
    <w:rsid w:val="000E0E47"/>
    <w:rsid w:val="001153C2"/>
    <w:rsid w:val="00122A68"/>
    <w:rsid w:val="00123280"/>
    <w:rsid w:val="001379CE"/>
    <w:rsid w:val="00167DE1"/>
    <w:rsid w:val="00192605"/>
    <w:rsid w:val="001947A3"/>
    <w:rsid w:val="00220374"/>
    <w:rsid w:val="00223548"/>
    <w:rsid w:val="002D0BAD"/>
    <w:rsid w:val="002E7C40"/>
    <w:rsid w:val="002F00D6"/>
    <w:rsid w:val="002F3614"/>
    <w:rsid w:val="00307B34"/>
    <w:rsid w:val="00325F4E"/>
    <w:rsid w:val="00352B6B"/>
    <w:rsid w:val="00375D6D"/>
    <w:rsid w:val="0038481D"/>
    <w:rsid w:val="0039452C"/>
    <w:rsid w:val="003F6771"/>
    <w:rsid w:val="00417B0F"/>
    <w:rsid w:val="00422E7B"/>
    <w:rsid w:val="004276FB"/>
    <w:rsid w:val="00436101"/>
    <w:rsid w:val="00441F9E"/>
    <w:rsid w:val="00484BBC"/>
    <w:rsid w:val="00540D9B"/>
    <w:rsid w:val="005810F3"/>
    <w:rsid w:val="0058215A"/>
    <w:rsid w:val="005A4BD4"/>
    <w:rsid w:val="005A6C40"/>
    <w:rsid w:val="005B124C"/>
    <w:rsid w:val="005C62D2"/>
    <w:rsid w:val="005F7B62"/>
    <w:rsid w:val="00646A42"/>
    <w:rsid w:val="0064701E"/>
    <w:rsid w:val="00651A2D"/>
    <w:rsid w:val="006667BF"/>
    <w:rsid w:val="006D481A"/>
    <w:rsid w:val="00726AE4"/>
    <w:rsid w:val="007909B9"/>
    <w:rsid w:val="00792D3C"/>
    <w:rsid w:val="007A71E8"/>
    <w:rsid w:val="007B47BE"/>
    <w:rsid w:val="007B6E1A"/>
    <w:rsid w:val="007C408E"/>
    <w:rsid w:val="007D018C"/>
    <w:rsid w:val="00826388"/>
    <w:rsid w:val="00833408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4583D"/>
    <w:rsid w:val="00A6300C"/>
    <w:rsid w:val="00A63B08"/>
    <w:rsid w:val="00AB4B19"/>
    <w:rsid w:val="00AC1DE9"/>
    <w:rsid w:val="00AD1A25"/>
    <w:rsid w:val="00B20ECC"/>
    <w:rsid w:val="00B46EBD"/>
    <w:rsid w:val="00B546F2"/>
    <w:rsid w:val="00B641A7"/>
    <w:rsid w:val="00B941DC"/>
    <w:rsid w:val="00B944D0"/>
    <w:rsid w:val="00B94612"/>
    <w:rsid w:val="00BB4CBB"/>
    <w:rsid w:val="00BB5398"/>
    <w:rsid w:val="00BC7393"/>
    <w:rsid w:val="00BD4D27"/>
    <w:rsid w:val="00C02CCC"/>
    <w:rsid w:val="00C13B31"/>
    <w:rsid w:val="00C93EAB"/>
    <w:rsid w:val="00C95F22"/>
    <w:rsid w:val="00CA0A67"/>
    <w:rsid w:val="00CF205A"/>
    <w:rsid w:val="00D0100C"/>
    <w:rsid w:val="00D247C0"/>
    <w:rsid w:val="00D82CB1"/>
    <w:rsid w:val="00D86D8D"/>
    <w:rsid w:val="00D97ADE"/>
    <w:rsid w:val="00DB10A4"/>
    <w:rsid w:val="00DE3917"/>
    <w:rsid w:val="00E20DB3"/>
    <w:rsid w:val="00E250E2"/>
    <w:rsid w:val="00E47346"/>
    <w:rsid w:val="00E56F5D"/>
    <w:rsid w:val="00E84A81"/>
    <w:rsid w:val="00EC063E"/>
    <w:rsid w:val="00EE7B4F"/>
    <w:rsid w:val="00EF3BAE"/>
    <w:rsid w:val="00F45633"/>
    <w:rsid w:val="00F4648C"/>
    <w:rsid w:val="00F465B9"/>
    <w:rsid w:val="00F52942"/>
    <w:rsid w:val="00F64B22"/>
    <w:rsid w:val="00F6552A"/>
    <w:rsid w:val="00F95EE9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20ECC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20ECC"/>
    <w:rPr>
      <w:rFonts w:cs="Times New Roman"/>
    </w:rPr>
  </w:style>
  <w:style w:type="numbering" w:customStyle="1" w:styleId="Styl1">
    <w:name w:val="Styl1"/>
    <w:rsid w:val="00553CB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Jolanta Kołodziejczak</cp:lastModifiedBy>
  <cp:revision>2</cp:revision>
  <dcterms:created xsi:type="dcterms:W3CDTF">2019-04-09T09:51:00Z</dcterms:created>
  <dcterms:modified xsi:type="dcterms:W3CDTF">2019-04-09T09:51:00Z</dcterms:modified>
</cp:coreProperties>
</file>