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3D" w:rsidRPr="00F74A37" w:rsidRDefault="0031393D" w:rsidP="0031393D">
      <w:pPr>
        <w:spacing w:after="120"/>
        <w:jc w:val="center"/>
        <w:rPr>
          <w:rFonts w:ascii="Arial Black" w:hAnsi="Arial Black"/>
          <w:b/>
          <w:bCs/>
          <w:sz w:val="32"/>
          <w:szCs w:val="27"/>
        </w:rPr>
      </w:pPr>
      <w:r w:rsidRPr="00F74A37">
        <w:rPr>
          <w:rFonts w:ascii="Arial Black" w:hAnsi="Arial Black"/>
          <w:b/>
          <w:bCs/>
          <w:sz w:val="36"/>
          <w:szCs w:val="28"/>
        </w:rPr>
        <w:t>OGŁOSZENIE O ZAMÓWIENIU</w:t>
      </w:r>
      <w:r w:rsidRPr="00F74A37">
        <w:rPr>
          <w:rFonts w:ascii="Arial Black" w:hAnsi="Arial Black"/>
          <w:b/>
          <w:bCs/>
          <w:sz w:val="32"/>
          <w:szCs w:val="27"/>
        </w:rPr>
        <w:t xml:space="preserve"> </w:t>
      </w:r>
    </w:p>
    <w:p w:rsidR="0031393D" w:rsidRPr="00F74A37" w:rsidRDefault="0031393D" w:rsidP="0031393D">
      <w:pPr>
        <w:spacing w:after="120"/>
        <w:jc w:val="center"/>
        <w:rPr>
          <w:b/>
          <w:bCs/>
          <w:sz w:val="28"/>
          <w:szCs w:val="27"/>
        </w:rPr>
      </w:pPr>
      <w:r w:rsidRPr="00F74A37">
        <w:rPr>
          <w:b/>
          <w:bCs/>
          <w:sz w:val="28"/>
          <w:szCs w:val="27"/>
        </w:rPr>
        <w:t>-</w:t>
      </w:r>
      <w:r w:rsidRPr="00F74A37">
        <w:rPr>
          <w:rStyle w:val="apple-converted-space"/>
          <w:b/>
          <w:bCs/>
          <w:sz w:val="28"/>
          <w:szCs w:val="27"/>
        </w:rPr>
        <w:t> </w:t>
      </w:r>
      <w:r w:rsidRPr="00F74A37">
        <w:rPr>
          <w:b/>
          <w:bCs/>
          <w:sz w:val="28"/>
          <w:szCs w:val="27"/>
        </w:rPr>
        <w:t>Dostawy</w:t>
      </w:r>
    </w:p>
    <w:p w:rsidR="0031393D" w:rsidRPr="00F36AF4" w:rsidRDefault="0031393D" w:rsidP="0031393D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36AF4">
        <w:rPr>
          <w:rFonts w:ascii="Arial" w:eastAsia="Times New Roman" w:hAnsi="Arial" w:cs="Arial"/>
          <w:sz w:val="27"/>
          <w:szCs w:val="27"/>
          <w:lang w:eastAsia="pl-PL"/>
        </w:rPr>
        <w:t>Gmina Jonkowo:</w:t>
      </w:r>
      <w:r w:rsidRPr="00F36AF4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Pr="0031393D">
        <w:rPr>
          <w:rFonts w:ascii="Arial" w:eastAsia="Times New Roman" w:hAnsi="Arial" w:cs="Arial"/>
          <w:b/>
          <w:sz w:val="32"/>
          <w:szCs w:val="24"/>
          <w:lang w:eastAsia="pl-PL"/>
        </w:rPr>
        <w:t>ZAKUP ENERGII ELEKTRYCZNEJ NA POTRZEBY OŚWIETLENIA PRZESTRZENI PUBLICZNEJ GMINY JONKOWO</w:t>
      </w:r>
    </w:p>
    <w:p w:rsidR="0031393D" w:rsidRPr="00F36AF4" w:rsidRDefault="0031393D" w:rsidP="0031393D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36AF4">
        <w:rPr>
          <w:rFonts w:ascii="Arial" w:hAnsi="Arial" w:cs="Arial"/>
          <w:sz w:val="28"/>
          <w:szCs w:val="28"/>
        </w:rPr>
        <w:t xml:space="preserve">Ogłoszenie w BZP: </w:t>
      </w:r>
      <w:r w:rsidRPr="00F36AF4">
        <w:rPr>
          <w:rFonts w:ascii="Arial" w:eastAsia="Times New Roman" w:hAnsi="Arial" w:cs="Arial"/>
          <w:sz w:val="28"/>
          <w:szCs w:val="28"/>
          <w:lang w:eastAsia="pl-PL"/>
        </w:rPr>
        <w:t xml:space="preserve"> nr </w:t>
      </w:r>
      <w:r w:rsidRPr="0031393D">
        <w:rPr>
          <w:rFonts w:ascii="Arial" w:eastAsia="Times New Roman" w:hAnsi="Arial" w:cs="Arial"/>
          <w:sz w:val="28"/>
          <w:szCs w:val="24"/>
          <w:lang w:eastAsia="pl-PL"/>
        </w:rPr>
        <w:t>627564-N-2019</w:t>
      </w:r>
      <w:r w:rsidRPr="0031393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36AF4">
        <w:rPr>
          <w:rFonts w:ascii="Arial" w:eastAsia="Times New Roman" w:hAnsi="Arial" w:cs="Arial"/>
          <w:sz w:val="28"/>
          <w:szCs w:val="28"/>
          <w:lang w:eastAsia="pl-PL"/>
        </w:rPr>
        <w:t xml:space="preserve">z dnia </w:t>
      </w:r>
      <w:r w:rsidRPr="00F36AF4">
        <w:rPr>
          <w:rFonts w:ascii="Arial" w:eastAsia="Times New Roman" w:hAnsi="Arial" w:cs="Arial"/>
          <w:b/>
          <w:sz w:val="28"/>
          <w:szCs w:val="28"/>
          <w:lang w:eastAsia="pl-PL"/>
        </w:rPr>
        <w:t>2019-11-25 r.</w:t>
      </w:r>
    </w:p>
    <w:p w:rsidR="008D5D1E" w:rsidRPr="008D5D1E" w:rsidRDefault="008D5D1E" w:rsidP="008D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93D" w:rsidRPr="00F36AF4" w:rsidRDefault="0031393D" w:rsidP="0031393D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Zamieszczanie ogłoszenia: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Zamieszczanie obowiązkowe </w:t>
      </w:r>
    </w:p>
    <w:p w:rsidR="0031393D" w:rsidRPr="00F36AF4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dotyczy: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>Zamówienia publicznego</w:t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93D" w:rsidRPr="00F36AF4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Zamówienie dotyczy projektu lub programu współfinansowanego ze środków Unii Europejskiej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:rsidR="0031393D" w:rsidRPr="009C3692" w:rsidRDefault="0031393D" w:rsidP="0031393D">
      <w:pPr>
        <w:spacing w:after="0" w:line="228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</w:p>
    <w:p w:rsidR="0031393D" w:rsidRPr="00F36AF4" w:rsidRDefault="0031393D" w:rsidP="0031393D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Nazwa projektu lub programu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-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</w:p>
    <w:p w:rsidR="0031393D" w:rsidRPr="00A75D01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31393D" w:rsidRPr="00F36AF4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SEKCJA I: ZAMAWIAJĄCY</w:t>
      </w:r>
      <w:r w:rsidRPr="00F36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1393D" w:rsidRPr="00F36AF4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przeprowadza centralny zamawiający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: </w:t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93D" w:rsidRPr="009C3692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przeprowadza podmiot, któremu zamawiający powierzył/powierzyli przeprowadzenie postępowania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:</w:t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9C3692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 </w:t>
      </w:r>
    </w:p>
    <w:p w:rsidR="0031393D" w:rsidRPr="009C3692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: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9C36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31393D" w:rsidRPr="00A75D01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Europejskiej: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93D" w:rsidRPr="00F36AF4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Informacje dodatkowe: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31393D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393D" w:rsidRDefault="0031393D" w:rsidP="0031393D">
      <w:pPr>
        <w:spacing w:after="60" w:line="228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36A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1) NAZWA I ADRES</w:t>
      </w:r>
      <w:r w:rsidRPr="00F36AF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31393D" w:rsidRDefault="0031393D" w:rsidP="0031393D">
      <w:pPr>
        <w:spacing w:after="60" w:line="228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36AF4">
        <w:rPr>
          <w:rFonts w:ascii="Arial" w:eastAsia="Times New Roman" w:hAnsi="Arial" w:cs="Arial"/>
          <w:b/>
          <w:sz w:val="24"/>
          <w:szCs w:val="24"/>
          <w:lang w:eastAsia="pl-PL"/>
        </w:rPr>
        <w:t>Gmina Jonkowo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1393D" w:rsidRDefault="0031393D" w:rsidP="0031393D">
      <w:pPr>
        <w:spacing w:after="60" w:line="228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krajowy numer identyfikacyjny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 51074316600000, </w:t>
      </w:r>
    </w:p>
    <w:p w:rsidR="0031393D" w:rsidRDefault="0031393D" w:rsidP="0031393D">
      <w:pPr>
        <w:spacing w:after="60" w:line="228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ul. Klonowa  2 , 11-042  Jonkowo, </w:t>
      </w:r>
    </w:p>
    <w:p w:rsidR="0031393D" w:rsidRDefault="0031393D" w:rsidP="0031393D">
      <w:pPr>
        <w:spacing w:after="60" w:line="228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woj. warmińsko-mazurskie, państwo Polska, </w:t>
      </w:r>
    </w:p>
    <w:p w:rsidR="0031393D" w:rsidRPr="00F36AF4" w:rsidRDefault="0031393D" w:rsidP="0031393D">
      <w:pPr>
        <w:spacing w:after="120" w:line="228" w:lineRule="auto"/>
        <w:ind w:left="425"/>
        <w:rPr>
          <w:rFonts w:ascii="Times New Roman" w:eastAsia="Times New Roman" w:hAnsi="Times New Roman" w:cs="Times New Roman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0-89 512 92 32, e-mail sekretariat@jonkowo.pl, </w:t>
      </w:r>
      <w:proofErr w:type="spellStart"/>
      <w:r w:rsidRPr="00F36A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F36AF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0-89 512 92 37, 512 92 32.</w:t>
      </w:r>
      <w:r w:rsidRPr="00F36AF4">
        <w:rPr>
          <w:rFonts w:ascii="Times New Roman" w:eastAsia="Times New Roman" w:hAnsi="Times New Roman" w:cs="Times New Roman"/>
          <w:strike/>
          <w:sz w:val="24"/>
          <w:szCs w:val="24"/>
          <w:lang w:val="en-US" w:eastAsia="pl-PL"/>
        </w:rPr>
        <w:t xml:space="preserve"> </w:t>
      </w:r>
      <w:r w:rsidRPr="00622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 http://www.bip.jonkowo.pl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profilu nabywcy: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Adres strony internetowej pod którym można uzyskać dostęp do narzędzi i urządzeń lub formatów plików, które nie są ogólnie dostępne </w:t>
      </w:r>
    </w:p>
    <w:p w:rsidR="0031393D" w:rsidRPr="00C83E88" w:rsidRDefault="0031393D" w:rsidP="0031393D">
      <w:pPr>
        <w:spacing w:after="0" w:line="228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F36A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2) RODZAJ ZAMAWIAJĄCEGO: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Administracja samorządowa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1393D" w:rsidRPr="00A75D01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A75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1393D" w:rsidRPr="009C3692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10"/>
          <w:szCs w:val="24"/>
          <w:lang w:eastAsia="pl-PL"/>
        </w:rPr>
      </w:pPr>
      <w:r w:rsidRPr="009C3692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C3692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</w:p>
    <w:p w:rsidR="0031393D" w:rsidRPr="00F36AF4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(URL):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</w:t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1393D" w:rsidRPr="00A75D01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zamieszczona będzie specyfikacja istotnych warunków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Tak</w:t>
      </w:r>
      <w:r w:rsidRPr="009C36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>http://bip.jonkowo.pl zakładka zamówienia publiczne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93D" w:rsidRPr="00F36AF4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F36AF4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 do dokumentów z postępowania jest ograniczony - więcej informacji można uzyskać pod adresem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93D" w:rsidRPr="00F36AF4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adres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93D" w:rsidRPr="00F36AF4" w:rsidRDefault="0031393D" w:rsidP="0031393D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Inny sposób: </w:t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Tak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6A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sposób: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692">
        <w:rPr>
          <w:rFonts w:ascii="Arial" w:eastAsia="Times New Roman" w:hAnsi="Arial" w:cs="Arial"/>
          <w:szCs w:val="24"/>
          <w:lang w:eastAsia="pl-PL"/>
        </w:rPr>
        <w:t>za pośrednictwem operatora pocztowego w rozumieniu ustawy z dnia 23 listopada 2012 r. - Prawo pocztowe (Dz. U. z 2018 r. poz. 2188 oraz z 2019 r. poz. 1051 i 1495), osobiście lub za pośrednictwem posłańca</w:t>
      </w:r>
      <w:r w:rsidRPr="009C3692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C3692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Adres: </w:t>
      </w:r>
      <w:r w:rsidRPr="009C369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C3692">
        <w:rPr>
          <w:rFonts w:ascii="Arial" w:eastAsia="Times New Roman" w:hAnsi="Arial" w:cs="Arial"/>
          <w:szCs w:val="24"/>
          <w:lang w:eastAsia="pl-PL"/>
        </w:rPr>
        <w:t xml:space="preserve">ul. Klonowa 2, 11-042 Jonkowo [lub złożyć w sekretariacie Urzędu Gminy Jonkowo ul. Klonowa 2 11-042 Jonkowo pok. nr 16 (piętro)] </w:t>
      </w:r>
    </w:p>
    <w:p w:rsidR="008D5D1E" w:rsidRPr="0031393D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36AF4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A7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C3692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AF4">
        <w:rPr>
          <w:rFonts w:ascii="Times New Roman" w:eastAsia="Times New Roman" w:hAnsi="Times New Roman" w:cs="Times New Roman"/>
          <w:szCs w:val="24"/>
          <w:lang w:eastAsia="pl-PL"/>
        </w:rPr>
        <w:t xml:space="preserve">Nieograniczony, pełny, bezpośredni i bezpłatny dostęp do tych narzędzi można uzyskać pod adresem: (URL) </w:t>
      </w:r>
      <w:r w:rsidRPr="00F36A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5D1E"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5D1E" w:rsidRPr="0031393D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SEKCJA II: PRZEDMIOT ZAMÓWIENIA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313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31393D">
        <w:rPr>
          <w:rFonts w:ascii="Arial" w:eastAsia="Times New Roman" w:hAnsi="Arial" w:cs="Arial"/>
          <w:sz w:val="24"/>
          <w:szCs w:val="24"/>
          <w:lang w:eastAsia="pl-PL"/>
        </w:rPr>
        <w:t xml:space="preserve">ZAKUP ENERGII ELEKTRYCZNEJ NA POTRZEBY OŚWIETLENIA PRZESTRZENI PUBLICZNEJ GMINY JONKOWO </w:t>
      </w:r>
      <w:r w:rsidRPr="00313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1393D">
        <w:rPr>
          <w:rFonts w:ascii="Arial" w:eastAsia="Times New Roman" w:hAnsi="Arial" w:cs="Arial"/>
          <w:sz w:val="24"/>
          <w:szCs w:val="24"/>
          <w:lang w:eastAsia="pl-PL"/>
        </w:rPr>
        <w:t>GK.271.9.2019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1393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139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Dostawy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  <w:r w:rsidRPr="0031393D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3139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4"/>
          <w:lang w:eastAsia="pl-PL"/>
        </w:rPr>
        <w:t>Oferty lub wnioski o dopuszczenie do udziału w postępowaniu można składać w odniesieniu do: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</w:p>
    <w:p w:rsid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4"/>
          <w:lang w:eastAsia="pl-PL"/>
        </w:rPr>
        <w:t>Zamawiający zastrzega sobie prawo do udzielenia łącznie następujących części lub grup części: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4"/>
          <w:lang w:eastAsia="pl-PL"/>
        </w:rPr>
        <w:t>Maksymalna liczba części zamówienia, na które może zostać udzielone zamówienie jednemu wykonawcy: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8D5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</w:p>
    <w:p w:rsid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zakup energii elektrycznej dla potrzeb oświetlenia przestrzeni publicznej Gminy Jonkowo.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Szacunkowe łączne zapotrzebowanie na dostawy energii elektrycznej na potrzeby Zamawiającego wynosi: 393,6 </w:t>
      </w:r>
      <w:proofErr w:type="spellStart"/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>MWh</w:t>
      </w:r>
      <w:proofErr w:type="spellEnd"/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09310000-5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D5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Wartość bez VAT: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Waluta: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i/>
          <w:iCs/>
          <w:color w:val="7F7F7F" w:themeColor="text1" w:themeTint="80"/>
          <w:sz w:val="20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 </w:t>
      </w:r>
    </w:p>
    <w:p w:rsid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Pzp: </w:t>
      </w:r>
      <w:r w:rsidR="00313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31393D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Pzp: 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5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5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1393D">
        <w:rPr>
          <w:rFonts w:ascii="Arial" w:eastAsia="Times New Roman" w:hAnsi="Arial" w:cs="Arial"/>
          <w:sz w:val="24"/>
          <w:szCs w:val="24"/>
          <w:lang w:eastAsia="pl-PL"/>
        </w:rPr>
        <w:t>2020-12-31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sz w:val="10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II.9) Informacje dodatkowe:</w:t>
      </w:r>
    </w:p>
    <w:p w:rsidR="0031393D" w:rsidRDefault="008D5D1E" w:rsidP="0031393D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31393D">
        <w:rPr>
          <w:rFonts w:ascii="Arial" w:eastAsia="Times New Roman" w:hAnsi="Arial" w:cs="Arial"/>
          <w:szCs w:val="24"/>
          <w:lang w:eastAsia="pl-PL"/>
        </w:rPr>
        <w:t xml:space="preserve">1. Okres realizacji zamówienia: </w:t>
      </w:r>
      <w:r w:rsidRPr="0031393D">
        <w:rPr>
          <w:rFonts w:ascii="Arial" w:eastAsia="Times New Roman" w:hAnsi="Arial" w:cs="Arial"/>
          <w:szCs w:val="24"/>
          <w:lang w:eastAsia="pl-PL"/>
        </w:rPr>
        <w:softHyphen/>
        <w:t xml:space="preserve"> rozpoczęcie: od zawarcia umowy, </w:t>
      </w:r>
      <w:r w:rsidRPr="0031393D">
        <w:rPr>
          <w:rFonts w:ascii="Arial" w:eastAsia="Times New Roman" w:hAnsi="Arial" w:cs="Arial"/>
          <w:szCs w:val="24"/>
          <w:lang w:eastAsia="pl-PL"/>
        </w:rPr>
        <w:softHyphen/>
        <w:t xml:space="preserve"> zakończenie realizacji zamówienia: do dnia 31.12.2020 r. </w:t>
      </w:r>
    </w:p>
    <w:p w:rsidR="008D5D1E" w:rsidRDefault="008D5D1E" w:rsidP="0031393D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31393D">
        <w:rPr>
          <w:rFonts w:ascii="Arial" w:eastAsia="Times New Roman" w:hAnsi="Arial" w:cs="Arial"/>
          <w:szCs w:val="24"/>
          <w:lang w:eastAsia="pl-PL"/>
        </w:rPr>
        <w:t xml:space="preserve">2. Termin realizacji dostaw energii elektrycznej: od dnia skutecznego przeprowadzenia procesu zmiany sprzedawcy tj. po upływie 21 dni od dnia zgłoszenia przez Wykonawcę PPE do OSD i pozytywnej weryfikacji punktów poboru energii dokonanej przez operatora systemu dystrybucyjnego. </w:t>
      </w:r>
    </w:p>
    <w:p w:rsidR="0031393D" w:rsidRPr="0031393D" w:rsidRDefault="0031393D" w:rsidP="0031393D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32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93D">
        <w:rPr>
          <w:rFonts w:ascii="Arial" w:eastAsia="Times New Roman" w:hAnsi="Arial" w:cs="Arial"/>
          <w:szCs w:val="24"/>
          <w:lang w:eastAsia="pl-PL"/>
        </w:rPr>
        <w:t xml:space="preserve">O udzielenie zamówienia mogą ubiegać się Wykonawcy, którzy posiadają aktualnie obowiązującą koncesję na prowadzenie działalności gospodarczej w zakresie obrotu energią elektryczną, wydaną przez Prezesa Urzędu Regulacji Energetyki zgodnie z wymogami ustawy z dnia 10 kwietnia 1997 r. Prawo energetyczne (jedn. tekst. Dz. U. z 2019 r. poz. 755 z </w:t>
      </w:r>
      <w:proofErr w:type="spellStart"/>
      <w:r w:rsidRPr="0031393D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31393D">
        <w:rPr>
          <w:rFonts w:ascii="Arial" w:eastAsia="Times New Roman" w:hAnsi="Arial" w:cs="Arial"/>
          <w:szCs w:val="24"/>
          <w:lang w:eastAsia="pl-PL"/>
        </w:rPr>
        <w:t xml:space="preserve">. zm.) ważną w okresie wykonywania zamówienia lub dokument potwierdzający, że Wykonawca jest wpisany do jednego z rejestrów zawodowych lub handlowych, prowadzonych w państwie członkowskim Unii Europejskiej, w którym Wykonawca ma siedzibę lub miejsce zamieszkania. Zamawiający dokona oceny spełnienia warunku w oparciu o złożone przez Wykonawcę oświadczenie dot. spełniania warunków udziału w postępowaniu; W przypadku Wykonawców wspólnie ubiegających się o zamówienie (np. konsorcjum) warunek zostanie spełniony jeśli co najmniej jeden z Wykonawców będzie posiadał uprawnienia do prowadzenia określonej działalności zawodowej. </w:t>
      </w:r>
      <w:r w:rsidRPr="0031393D">
        <w:rPr>
          <w:rFonts w:ascii="Arial" w:eastAsia="Times New Roman" w:hAnsi="Arial" w:cs="Arial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12"/>
          <w:szCs w:val="24"/>
          <w:lang w:eastAsia="pl-PL"/>
        </w:rPr>
        <w:lastRenderedPageBreak/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1393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  <w:r w:rsidRP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31393D" w:rsidRPr="0031393D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139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Tak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313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3139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</w:t>
      </w:r>
    </w:p>
    <w:p w:rsidR="0031393D" w:rsidRPr="0031393D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393D">
        <w:rPr>
          <w:rFonts w:ascii="Arial" w:eastAsia="Times New Roman" w:hAnsi="Arial" w:cs="Arial"/>
          <w:szCs w:val="24"/>
          <w:lang w:eastAsia="pl-PL"/>
        </w:rPr>
        <w:t>• Zamawiający nie wymaga złożenia oświadczeń lub dokumentów w tym zakresie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1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b/>
          <w:bCs/>
          <w:sz w:val="10"/>
          <w:szCs w:val="24"/>
          <w:lang w:eastAsia="pl-PL"/>
        </w:rPr>
        <w:t xml:space="preserve"> </w:t>
      </w: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Arial" w:eastAsia="Times New Roman" w:hAnsi="Arial" w:cs="Arial"/>
          <w:szCs w:val="24"/>
          <w:lang w:eastAsia="pl-PL"/>
        </w:rPr>
        <w:t xml:space="preserve">• Zamawiający nie wymaga złożenia oświadczeń lub dokumentów w tym zakresie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b/>
          <w:bCs/>
          <w:sz w:val="8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1393D" w:rsidRPr="0031393D" w:rsidRDefault="008D5D1E" w:rsidP="0031393D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31393D">
        <w:rPr>
          <w:rFonts w:ascii="Arial" w:eastAsia="Times New Roman" w:hAnsi="Arial" w:cs="Arial"/>
          <w:szCs w:val="24"/>
          <w:lang w:eastAsia="pl-PL"/>
        </w:rPr>
        <w:t>• Zamawiający nie wymaga złożenia oświadczeń lub dokumentów w tym zakresie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10"/>
          <w:szCs w:val="24"/>
          <w:lang w:eastAsia="pl-PL"/>
        </w:rPr>
        <w:t xml:space="preserve"> </w:t>
      </w: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D5D1E" w:rsidRDefault="008D5D1E" w:rsidP="0031393D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31393D">
        <w:rPr>
          <w:rFonts w:ascii="Arial" w:eastAsia="Times New Roman" w:hAnsi="Arial" w:cs="Arial"/>
          <w:szCs w:val="24"/>
          <w:lang w:eastAsia="pl-PL"/>
        </w:rPr>
        <w:t>1) Oświadczenie Wykonawcy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 o udzielenie zamówienia. W przypadku Wykonawców wspólnie ubiegających się o udzielenie zamówienia ww. oświadczenie składa każdy z Wykonawców we własnym imieniu. W sytuacji, gdy w</w:t>
      </w:r>
      <w:r w:rsidRPr="0031393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1393D">
        <w:rPr>
          <w:rFonts w:ascii="Arial" w:eastAsia="Times New Roman" w:hAnsi="Arial" w:cs="Arial"/>
          <w:szCs w:val="24"/>
          <w:lang w:eastAsia="pl-PL"/>
        </w:rPr>
        <w:t>postępowaniu wpłynie tylko jedna oferta złożenie ww. oświadczenia nie jest wymagane. 2) Pełnomocnictwo do podpisania i złożenia oferty - jeżeli upoważnienie nie wynika z dokumentów właściwych dla formy organizacyjnej Wykonawcy (</w:t>
      </w:r>
      <w:proofErr w:type="spellStart"/>
      <w:r w:rsidRPr="0031393D">
        <w:rPr>
          <w:rFonts w:ascii="Arial" w:eastAsia="Times New Roman" w:hAnsi="Arial" w:cs="Arial"/>
          <w:szCs w:val="24"/>
          <w:lang w:eastAsia="pl-PL"/>
        </w:rPr>
        <w:t>np</w:t>
      </w:r>
      <w:proofErr w:type="spellEnd"/>
      <w:r w:rsidRPr="0031393D">
        <w:rPr>
          <w:rFonts w:ascii="Arial" w:eastAsia="Times New Roman" w:hAnsi="Arial" w:cs="Arial"/>
          <w:szCs w:val="24"/>
          <w:lang w:eastAsia="pl-PL"/>
        </w:rPr>
        <w:t xml:space="preserve">: rejestr sądowy, wpis do ewidencji działalności gospodarczej). 3) Pełnomocnictwo do reprezentowania Wykonawców, o którym mowa w art. 23 ust. 2 ustawy Pzp - w przypadku gdy Wykonawcy wspólnie ubiegają się o udzielenie zamówienia. </w:t>
      </w:r>
    </w:p>
    <w:p w:rsidR="0031393D" w:rsidRPr="0031393D" w:rsidRDefault="0031393D" w:rsidP="0031393D">
      <w:pPr>
        <w:spacing w:after="0" w:line="228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32"/>
          <w:szCs w:val="24"/>
          <w:u w:val="single"/>
          <w:lang w:eastAsia="pl-PL"/>
        </w:rPr>
        <w:t xml:space="preserve">SEKCJA IV: PROCEDURA </w:t>
      </w:r>
    </w:p>
    <w:p w:rsidR="008D5D1E" w:rsidRPr="0031393D" w:rsidRDefault="008D5D1E" w:rsidP="0031393D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1393D">
        <w:rPr>
          <w:rFonts w:ascii="Arial" w:eastAsia="Times New Roman" w:hAnsi="Arial" w:cs="Arial"/>
          <w:szCs w:val="24"/>
          <w:u w:val="single"/>
          <w:lang w:eastAsia="pl-PL"/>
        </w:rPr>
        <w:t xml:space="preserve">Tak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Arial" w:eastAsia="Times New Roman" w:hAnsi="Arial" w:cs="Arial"/>
          <w:szCs w:val="24"/>
          <w:lang w:eastAsia="pl-PL"/>
        </w:rPr>
        <w:t xml:space="preserve">1. Złożona oferta musi być zabezpieczona wadium obejmującym okres związania ofertą o wartości: 3.000,00 zł (słownie: trzy tysiące złotych). 2. Wadium we wskazanej wyżej wysokości winno zostać wniesione przed upływem terminu składania ofert. Nie wniesienie wadium, w tym również na przedłużony okres związania ofertą lub wniesienie wadium w sposób nieprawidłowy skutkować będzie odrzuceniem oferty Wykonawcy na podstawie art. 89 ust 1 pkt. 7b ustawy Pzp. [Szczegółowe wymagania dot. wadium zostały opisane w SIWZ rozdz. XIII]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93D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  <w:r w:rsidR="00313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393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  <w:r w:rsidRPr="0031393D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ofert w postaci katalogów elektronicznych lub dołączenia do of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  </w:t>
      </w:r>
      <w:r w:rsidRPr="0031393D">
        <w:rPr>
          <w:rFonts w:ascii="Arial" w:eastAsia="Times New Roman" w:hAnsi="Arial" w:cs="Arial"/>
          <w:szCs w:val="24"/>
          <w:u w:val="single"/>
          <w:lang w:eastAsia="pl-PL"/>
        </w:rPr>
        <w:t xml:space="preserve">Nie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1393D">
        <w:rPr>
          <w:rFonts w:ascii="Arial" w:eastAsia="Times New Roman" w:hAnsi="Arial" w:cs="Arial"/>
          <w:szCs w:val="24"/>
          <w:u w:val="single"/>
          <w:lang w:eastAsia="pl-PL"/>
        </w:rPr>
        <w:t>Nie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  </w:t>
      </w:r>
      <w:r w:rsidRPr="0031393D">
        <w:rPr>
          <w:rFonts w:ascii="Arial" w:eastAsia="Times New Roman" w:hAnsi="Arial" w:cs="Arial"/>
          <w:szCs w:val="24"/>
          <w:u w:val="single"/>
          <w:lang w:eastAsia="pl-PL"/>
        </w:rPr>
        <w:t xml:space="preserve">Nie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  </w:t>
      </w:r>
      <w:r w:rsidRPr="0031393D">
        <w:rPr>
          <w:rFonts w:ascii="Arial" w:eastAsia="Times New Roman" w:hAnsi="Arial" w:cs="Arial"/>
          <w:szCs w:val="24"/>
          <w:u w:val="single"/>
          <w:lang w:eastAsia="pl-PL"/>
        </w:rPr>
        <w:t>Nie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(przetarg ograniczony, negocjacje z ogłoszeniem, dialog konkurencyjny, partnerstwo innowacyjne) </w:t>
      </w: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Liczba wykonawców  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Przewidywana minimalna liczba wykonawców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Maksymalna liczba wykonawców  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Kryteria selekcji wykonawców: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Umowa ramowa będzie zawarta: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Czy przewiduje się ograniczenie liczby uczestników umowy ramowej: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Przewidziana maksymalna liczba uczestników umowy ramowej: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Informacje dodatkowe: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ustanowienie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 </w:t>
      </w:r>
      <w:r w:rsidRPr="0031393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Adres strony internetowej, na której będą zamieszczone dodatkowe informacje dotyczące dynamicznego systemu zakupów: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Informacje dodatkowe: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D5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3139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31393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 </w:t>
      </w:r>
      <w:r w:rsidRPr="0031393D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Należy podać adres strony internetowej, na której aukcja będzie prowadzona: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Należy podać, które informacje zostaną udostępnione wykonawcom w trakcie aukcji elektronicznej oraz jaki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lastRenderedPageBreak/>
        <w:t xml:space="preserve">będzie termin ich udostępnienia: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Informacje dotyczące przebiegu aukcji elektronicznej: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Wymagania dotyczące rejestracji i identyfikacji wykonawców w aukcji elektronicznej: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Informacje o liczbie etapów aukcji elektronicznej i czasie ich trwania: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12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color w:val="7F7F7F" w:themeColor="text1" w:themeTint="80"/>
          <w:sz w:val="8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Czas trwania: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Czy wykonawcy, którzy nie złożyli nowych postąpień, zostaną zakwalifikowani do następnego etapu: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Warunki zamknięcia aukcji elektronicznej: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4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2"/>
        <w:gridCol w:w="1311"/>
      </w:tblGrid>
      <w:tr w:rsidR="008D5D1E" w:rsidRPr="008D5D1E" w:rsidTr="003139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1E" w:rsidRPr="008D5D1E" w:rsidRDefault="008D5D1E" w:rsidP="0031393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1E" w:rsidRPr="008D5D1E" w:rsidRDefault="008D5D1E" w:rsidP="0031393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5D1E" w:rsidRPr="008D5D1E" w:rsidTr="003139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1E" w:rsidRPr="008D5D1E" w:rsidRDefault="008D5D1E" w:rsidP="0031393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(cena ofertowa brutto)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1E" w:rsidRPr="008D5D1E" w:rsidRDefault="008D5D1E" w:rsidP="0031393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1393D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10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  </w:t>
      </w:r>
      <w:r w:rsidRPr="0031393D">
        <w:rPr>
          <w:rFonts w:ascii="Arial" w:eastAsia="Times New Roman" w:hAnsi="Arial" w:cs="Arial"/>
          <w:szCs w:val="24"/>
          <w:u w:val="single"/>
          <w:lang w:eastAsia="pl-PL"/>
        </w:rPr>
        <w:t xml:space="preserve">Tak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Minimalne wymagania, które muszą spełniać wszystkie oferty: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Przewidziany jest podział negocjacji na etapy w celu ograniczenia liczby ofert: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Należy podać informacje na temat etapów negocjacji (w tym liczbę etapów):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Informacje dodatkowe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Opis potrzeb i wymagań zamawiającego lub informacja o sposobie uzyskania tego opisu: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Wstępny harmonogram postępowania: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Podział dialogu na etapy w celu ograniczenia liczby rozwiązań: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Należy podać informacje na temat etapów dialogu: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Informacje dodatkowe: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Elementy opisu przedmiotu zamówienia definiujące minimalne wymagania, którym muszą odpowiadać wszystkie oferty: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6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Informacje dodatkowe: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Adres strony internetowej, na której będzie prowadzona licytacja elektroniczna: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Informacje o liczbie etapów licytacji elektronicznej i czasie ich trwania: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Czas trwania: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Termin składania wniosków o dopuszczenie do udziału w licytacji elektronicznej: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Data: godzina: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  <w:t xml:space="preserve">Termin otwarcia licytacji elektronicznej: </w:t>
      </w:r>
    </w:p>
    <w:p w:rsidR="008D5D1E" w:rsidRPr="0031393D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Termin i warunki zamknięcia licytacji elektronicznej: </w:t>
      </w:r>
    </w:p>
    <w:p w:rsid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12"/>
          <w:szCs w:val="24"/>
          <w:lang w:eastAsia="pl-PL"/>
        </w:rPr>
        <w:lastRenderedPageBreak/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31393D" w:rsidRPr="0031393D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p w:rsidR="008D5D1E" w:rsidRPr="0031393D" w:rsidRDefault="008D5D1E" w:rsidP="0031393D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31393D">
        <w:rPr>
          <w:rFonts w:ascii="Arial" w:eastAsia="Times New Roman" w:hAnsi="Arial" w:cs="Arial"/>
          <w:szCs w:val="24"/>
          <w:lang w:eastAsia="pl-PL"/>
        </w:rPr>
        <w:t xml:space="preserve">Zawarcie umowy nastąpi zgodnie ze wzorem umowy stanowiącym CZĘŚĆ III SIWZ . </w:t>
      </w:r>
    </w:p>
    <w:p w:rsidR="008D5D1E" w:rsidRP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10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31393D" w:rsidRPr="0031393D" w:rsidRDefault="0031393D" w:rsidP="0031393D">
      <w:pPr>
        <w:spacing w:after="0" w:line="228" w:lineRule="auto"/>
        <w:rPr>
          <w:rFonts w:ascii="Arial" w:eastAsia="Times New Roman" w:hAnsi="Arial" w:cs="Arial"/>
          <w:sz w:val="4"/>
          <w:szCs w:val="24"/>
          <w:lang w:eastAsia="pl-PL"/>
        </w:rPr>
      </w:pPr>
    </w:p>
    <w:p w:rsidR="008D5D1E" w:rsidRPr="0031393D" w:rsidRDefault="008D5D1E" w:rsidP="0031393D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31393D">
        <w:rPr>
          <w:rFonts w:ascii="Arial" w:eastAsia="Times New Roman" w:hAnsi="Arial" w:cs="Arial"/>
          <w:szCs w:val="24"/>
          <w:lang w:eastAsia="pl-PL"/>
        </w:rPr>
        <w:t xml:space="preserve">Zamawiający nie wymaga wniesienia zabezpieczenia należytego wykonania umowy. </w:t>
      </w:r>
    </w:p>
    <w:p w:rsidR="008D5D1E" w:rsidRDefault="008D5D1E" w:rsidP="0031393D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93D">
        <w:rPr>
          <w:rFonts w:ascii="Arial" w:eastAsia="Times New Roman" w:hAnsi="Arial" w:cs="Arial"/>
          <w:sz w:val="8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31393D" w:rsidRPr="0031393D" w:rsidRDefault="0031393D" w:rsidP="0031393D">
      <w:pPr>
        <w:spacing w:after="0" w:line="228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31393D" w:rsidRDefault="008D5D1E" w:rsidP="0031393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31393D" w:rsidRPr="0031393D" w:rsidRDefault="008D5D1E" w:rsidP="0031393D">
      <w:pPr>
        <w:spacing w:after="0" w:line="228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93D">
        <w:rPr>
          <w:rFonts w:ascii="Arial" w:eastAsia="Times New Roman" w:hAnsi="Arial" w:cs="Arial"/>
          <w:szCs w:val="24"/>
          <w:u w:val="single"/>
          <w:lang w:eastAsia="pl-PL"/>
        </w:rPr>
        <w:t>Tak</w:t>
      </w:r>
    </w:p>
    <w:p w:rsidR="0031393D" w:rsidRDefault="008D5D1E" w:rsidP="0031393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6"/>
          <w:szCs w:val="24"/>
          <w:lang w:eastAsia="pl-PL"/>
        </w:rPr>
        <w:t xml:space="preserve"> </w:t>
      </w:r>
      <w:r w:rsidRPr="0031393D">
        <w:rPr>
          <w:rFonts w:ascii="Times New Roman" w:eastAsia="Times New Roman" w:hAnsi="Times New Roman" w:cs="Times New Roman"/>
          <w:sz w:val="6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</w:p>
    <w:p w:rsidR="0031393D" w:rsidRDefault="008D5D1E" w:rsidP="0031393D">
      <w:pPr>
        <w:spacing w:after="0" w:line="228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4"/>
          <w:szCs w:val="24"/>
          <w:lang w:eastAsia="pl-PL"/>
        </w:rPr>
        <w:br/>
      </w:r>
      <w:r w:rsidRPr="0031393D">
        <w:rPr>
          <w:rFonts w:ascii="Arial" w:eastAsia="Times New Roman" w:hAnsi="Arial" w:cs="Arial"/>
          <w:szCs w:val="24"/>
          <w:lang w:eastAsia="pl-PL"/>
        </w:rPr>
        <w:t>1. Zamawiający w myśl art. 144 ust. 1 pkt. 1 ustawy Pzp dopuszcza możliwość wprowadzenia zmian postanowień zawartej umowy w stosunku do treści oferty, na podstawie której dokonano wyboru wykonawcy, w następującym zakresie: 1) miejsca dostawy, 2) ilości dostaw (zwiększenie lub zmniejszenie) w związku z faktycznym zużyciem energii elektrycznej, w tym: zmiany (zwiększenia lub zmniejszenia) ilości punktów poboru energii z zachowaniem grup taryfowych objętych zamówieniem, 3) terminu realizacji Umowy (skrócenia lub wydłużenia terminu realizacji) – wskutek wystąpienia okoliczności niezależnych od stron Umowy, wówczas czas trwania rozpocznie się od dnia skutecznego wejścia Umowy zakupu energii w życie i trwać będzie do 31.12.2020 roku, 4) aktualizacji rozwiązań z uwagi na postęp technologiczny lub zmiany obowiązujących przepisów, 5) innych przyczyn zewnętrznych niezależnych od Zamawiającego oraz Wykonawcy, skutkujących niemożliwością prowadzenia dostaw, 6) zmian osób przedstawicieli Wykonawcy i Zamawiającego uprawnionych do współpracy w sprawach związanych z realizacją przedmiotu Umowy. 7) zmian, których powodem jest: a) siła wyższa uniemożliwiająca wykonanie przedmiotu Umowy zgodnie z SIWZ, b) zmiana sposobu rozliczania Umowy lub dokonywania płatności na rzecz Wykonawcy w przypadku wystąpienia rozwiązania nie pogarszającego sytuacji żadnej ze stron, c) rezygnacja przez Zamawiającego z realizacji części przedmiotu Umowy, w szczególności rezygnacja z dostaw do wybranych punktów poboru energii (jeśli rezygnacja z dostaw okaże się racjonalna z powodów funkcjonalnych lub ekonomicznych). W takim przypadku wynagrodzenie przysługujące Wykonawcy zostanie pomniejszone, przy czym Zamawiający zapłaci za wszystkie spełnione świadczenia oraz udokumentowane koszty, które Wykonawca poniósł w związku z wynikającymi z Umowy planowanymi świadczeniami. 2. Forma zmian umowy: pod rygorem nieważności wyłącznie w formie pisemnej, w postaci kolejno numerowanych aneksów do umowy.</w:t>
      </w:r>
    </w:p>
    <w:p w:rsidR="0031393D" w:rsidRDefault="008D5D1E" w:rsidP="0031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93D">
        <w:rPr>
          <w:rFonts w:ascii="Arial" w:eastAsia="Times New Roman" w:hAnsi="Arial" w:cs="Arial"/>
          <w:sz w:val="12"/>
          <w:szCs w:val="24"/>
          <w:lang w:eastAsia="pl-PL"/>
        </w:rPr>
        <w:t xml:space="preserve"> </w:t>
      </w:r>
      <w:r w:rsidRPr="0031393D"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sz w:val="10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D5D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4"/>
          <w:lang w:eastAsia="pl-PL"/>
        </w:rPr>
        <w:t>Środki służące ochronie informacji o charakterze poufnym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</w:t>
      </w:r>
      <w:r w:rsidRPr="0031393D">
        <w:rPr>
          <w:rFonts w:ascii="Arial" w:eastAsia="Times New Roman" w:hAnsi="Arial" w:cs="Arial"/>
          <w:szCs w:val="24"/>
          <w:lang w:eastAsia="pl-PL"/>
        </w:rPr>
        <w:t>2019-12-03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</w:t>
      </w:r>
      <w:r w:rsidRPr="0031393D">
        <w:rPr>
          <w:rFonts w:ascii="Arial" w:eastAsia="Times New Roman" w:hAnsi="Arial" w:cs="Arial"/>
          <w:szCs w:val="24"/>
          <w:lang w:eastAsia="pl-PL"/>
        </w:rPr>
        <w:t xml:space="preserve">12:00, </w:t>
      </w:r>
      <w:r w:rsidRPr="0031393D">
        <w:rPr>
          <w:rFonts w:ascii="Arial" w:eastAsia="Times New Roman" w:hAnsi="Arial" w:cs="Arial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t xml:space="preserve">Wskazać powody: </w:t>
      </w:r>
      <w:r w:rsidRPr="0031393D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eastAsia="pl-PL"/>
        </w:rPr>
        <w:br/>
      </w:r>
      <w:r w:rsidRPr="0031393D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13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powinna być sporządzona w języku polskim</w:t>
      </w:r>
    </w:p>
    <w:p w:rsidR="0031393D" w:rsidRDefault="008D5D1E" w:rsidP="003139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393D">
        <w:rPr>
          <w:rFonts w:ascii="Times New Roman" w:eastAsia="Times New Roman" w:hAnsi="Times New Roman" w:cs="Times New Roman"/>
          <w:sz w:val="8"/>
          <w:szCs w:val="24"/>
          <w:lang w:eastAsia="pl-PL"/>
        </w:rPr>
        <w:t xml:space="preserve"> </w:t>
      </w:r>
      <w:r w:rsidRPr="0031393D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93D">
        <w:rPr>
          <w:rFonts w:ascii="Arial" w:eastAsia="Times New Roman" w:hAnsi="Arial" w:cs="Arial"/>
          <w:szCs w:val="24"/>
          <w:u w:val="single"/>
          <w:lang w:eastAsia="pl-PL"/>
        </w:rPr>
        <w:t>Nie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1393D">
        <w:rPr>
          <w:rFonts w:ascii="Arial" w:eastAsia="Times New Roman" w:hAnsi="Arial" w:cs="Arial"/>
          <w:szCs w:val="24"/>
          <w:u w:val="single"/>
          <w:lang w:eastAsia="pl-PL"/>
        </w:rPr>
        <w:t>Nie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5D1E" w:rsidRPr="0031393D" w:rsidRDefault="008D5D1E" w:rsidP="0031393D">
      <w:pPr>
        <w:spacing w:after="0" w:line="228" w:lineRule="auto"/>
        <w:rPr>
          <w:rFonts w:ascii="Arial" w:eastAsia="Times New Roman" w:hAnsi="Arial" w:cs="Arial"/>
          <w:szCs w:val="24"/>
          <w:lang w:eastAsia="pl-PL"/>
        </w:rPr>
      </w:pPr>
      <w:r w:rsidRPr="008D5D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D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93D">
        <w:rPr>
          <w:rFonts w:ascii="Arial" w:eastAsia="Times New Roman" w:hAnsi="Arial" w:cs="Arial"/>
          <w:szCs w:val="24"/>
          <w:lang w:eastAsia="pl-PL"/>
        </w:rPr>
        <w:t xml:space="preserve">Klauzula informacyjna dotycząca przetwarzania danych osobowych: 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Wójt Gminy Jonkowo z siedzibą: Urząd Gminy Jonkowo, ul. Klonowa 2, 11-042 Jonkowo; 2) Administrator wyznaczył Inspektora Ochrony Danych, z którym mogą się Państwo kontaktować we wszystkich sprawach dotyczących przetwarzania danych osobowych za pośrednictwem adresu email: inspektor@cbi24.pl lub pisemnie na adres Administratora; 3) Państwa dane osobowe przetwarzane będą na podstawie art. 6 ust. 1 lit. c RODO w celu prowadzenia przedmiotowego postępowania o udzielenie zamówienia publicznego, w trybie przetargu nieograniczonego, na podstawie przepisów ustawy z dnia 29 stycznia 2004 r. Prawo zamówień publicznych (jedn. tekst Dz. U. z 2018 r. poz. 1986 z </w:t>
      </w:r>
      <w:proofErr w:type="spellStart"/>
      <w:r w:rsidRPr="0031393D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31393D">
        <w:rPr>
          <w:rFonts w:ascii="Arial" w:eastAsia="Times New Roman" w:hAnsi="Arial" w:cs="Arial"/>
          <w:szCs w:val="24"/>
          <w:lang w:eastAsia="pl-PL"/>
        </w:rPr>
        <w:t xml:space="preserve">. zm.) dalej „ustawa Pzp” oraz zawarcia umowy. Podstawą prawną ich przetwarzania jest obowiązek prawny stosowania sformalizowanych procedur udzielania zamówień publicznych spoczywający na Gminie Jonkowo jako jednostce sektora finansów publicznych; 4) Przetwarzane dane osobowe obejmują w szczególności imię i nazwisko, adres, NIP, REGON, numer CEIDG, numer KRS oraz inne dane osobowe podane przez osobę składającą ofertę i inną korespondencję wpływającą do Urzędu Gminy Jonkowo w celu udziału w postępowaniu o udzielenie przedmiotowego zamówienia publicznego; 5) Pani/Pana dane osobowe będą przechowywane, zgodnie z art. 97 ust. 1 ustawy Pzp, przez okres 4 lat od dnia zakończenia postępowania o udzielenie zamówienia, a jeżeli czas trwania umowy przekracza 4 lata, okres przechowywania obejmuje cały czas trwania umowy; Ponadto dane osobowe będą przechowywane przez okres oraz w zakresie wymaganym przez ustawę z dnia 14 lipca 1983 r. o narodowym zasobie archiwalnym i archiwach (t. j. Dz. U. z 2019 r. poz. 553 ze zm.), akty wykonawcze do tej ustawy oraz inne przepisy prawa. 6) Obowiązek podania przez Państwa danych osobowych bezpośrednio Pani/Pana dotyczących jest wymogiem ustawowym określonym w przepisach ustawy Pzp, związanym z udziałem w postępowaniu o udzielenie zamówienia publicznego. Konsekwencje niepodania określonych danych wynikają z ustawy Pzp; 7) Przetwarzane dane osobowe mogą być pozyskiwane od wykonawców, których dane dotyczą lub innych podmiotów na których zasoby powołują się wykonawcy; 8) Odbiorcami Pani/Pana danych osobowych będą osoby lub podmioty, którym udostępniona zostanie dokumentacja postępowania w oparciu o art. 8 oraz art. 96 ust. 3 ustawy Prawo zamówień publicznych; 9) Państwa dane mogą zostać przekazane podmiotom zewnętrznym na podstawie umowy powierzenia przetwarzania danych osobowych, a także podmiotom lub organom uprawnionym na podstawie przepisów prawa; 10) Państwa dane osobowe nie będą przetwarzane w sposób zautomatyzowany, w tym nie będą podlegać profilowaniu, stosowanie do art. 22 RODO; 11) Państwa dane osobowe nie będą udostępniane do państwa trzeciego ani organizacji międzynarodowej; 12) W związku z przetwarzaniem Państwa danych osobowych, przysługują Państwu następujące prawa: </w:t>
      </w:r>
      <w:r w:rsidRPr="0031393D">
        <w:rPr>
          <w:rFonts w:ascii="Arial" w:eastAsia="Times New Roman" w:hAnsi="Arial" w:cs="Arial"/>
          <w:szCs w:val="24"/>
          <w:lang w:eastAsia="pl-PL"/>
        </w:rPr>
        <w:softHyphen/>
        <w:t xml:space="preserve"> prawo dostępu do swoich danych oraz otrzymania ich kopii zgodnie z art. 15 RODO; </w:t>
      </w:r>
      <w:r w:rsidRPr="0031393D">
        <w:rPr>
          <w:rFonts w:ascii="Arial" w:eastAsia="Times New Roman" w:hAnsi="Arial" w:cs="Arial"/>
          <w:szCs w:val="24"/>
          <w:lang w:eastAsia="pl-PL"/>
        </w:rPr>
        <w:softHyphen/>
        <w:t xml:space="preserve"> prawo do sprostowania (poprawiania) swoich danych osobowych na podstawie art. 16 RODO ; [Wyjaśnienie: zgodnie z art. 8a ust. 3 i art. 79 ust. 1b ustawy Pzp skorzystanie z prawa do sprostowania nie może skutkować zmianą wyniku postępowania o udzielenie zamówienia publicznego ani zmianą postanowień umowy w zakresie niezgodnym z ustawą </w:t>
      </w:r>
      <w:r w:rsidRPr="0031393D">
        <w:rPr>
          <w:rFonts w:ascii="Arial" w:eastAsia="Times New Roman" w:hAnsi="Arial" w:cs="Arial"/>
          <w:szCs w:val="24"/>
          <w:lang w:eastAsia="pl-PL"/>
        </w:rPr>
        <w:lastRenderedPageBreak/>
        <w:t xml:space="preserve">Pzp oraz nie może naruszać integralności protokołu oraz jego załączników]. </w:t>
      </w:r>
      <w:r w:rsidRPr="0031393D">
        <w:rPr>
          <w:rFonts w:ascii="Arial" w:eastAsia="Times New Roman" w:hAnsi="Arial" w:cs="Arial"/>
          <w:szCs w:val="24"/>
          <w:lang w:eastAsia="pl-PL"/>
        </w:rPr>
        <w:softHyphen/>
        <w:t xml:space="preserve"> prawo żądania od administratora ograniczenia przetwarzania danych osobowych na podstawie art. 18 RODO z zastrzeżeniem przypadków, o których mowa w art. 18 ust. 2 RODO; [Wyjaśnienie: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członkowskiego]. </w:t>
      </w:r>
      <w:r w:rsidRPr="0031393D">
        <w:rPr>
          <w:rFonts w:ascii="Arial" w:eastAsia="Times New Roman" w:hAnsi="Arial" w:cs="Arial"/>
          <w:szCs w:val="24"/>
          <w:lang w:eastAsia="pl-PL"/>
        </w:rPr>
        <w:softHyphen/>
        <w:t xml:space="preserve"> prawo wniesienia skargi do Prezesa Urzędu Ochrony Danych Osobowych (ul. Stawki 2, 00-193 Warszawa), w sytuacji, gdy uzna Pani/Pan, że przetwarzanie danych osobowych narusza przepisy ogólnego rozporządzenia o ochronie danych osobowych (RODO); 13) Nie przysługuje Pani/Panu: </w:t>
      </w:r>
      <w:r w:rsidRPr="0031393D">
        <w:rPr>
          <w:rFonts w:ascii="Arial" w:eastAsia="Times New Roman" w:hAnsi="Arial" w:cs="Arial"/>
          <w:szCs w:val="24"/>
          <w:lang w:eastAsia="pl-PL"/>
        </w:rPr>
        <w:softHyphen/>
        <w:t xml:space="preserve"> w związku z art. 17 ust. 3 lit. b, d lub e RODO prawo do usunięcia danych osobowych; </w:t>
      </w:r>
      <w:r w:rsidRPr="0031393D">
        <w:rPr>
          <w:rFonts w:ascii="Arial" w:eastAsia="Times New Roman" w:hAnsi="Arial" w:cs="Arial"/>
          <w:szCs w:val="24"/>
          <w:lang w:eastAsia="pl-PL"/>
        </w:rPr>
        <w:softHyphen/>
        <w:t xml:space="preserve"> prawo do przenoszenia danych osobowych, o którym mowa w art. 20 RODO; </w:t>
      </w:r>
      <w:r w:rsidRPr="0031393D">
        <w:rPr>
          <w:rFonts w:ascii="Arial" w:eastAsia="Times New Roman" w:hAnsi="Arial" w:cs="Arial"/>
          <w:szCs w:val="24"/>
          <w:lang w:eastAsia="pl-PL"/>
        </w:rPr>
        <w:softHyphen/>
        <w:t xml:space="preserve"> na podstawie art. 21 RODO prawo sprzeciwu wobec przetwarzania danych osobowych, gdyż podstawą prawną przetwarzania Pani/Pana danych osobowych jest art. 6 ust. 1 lit. c RODO. 2. Zgodnie z treścią art. 8a ust. 2 -4 Ustawy z dnia 29 stycznia 2004 r. Prawo zamówień publicznych (tj. </w:t>
      </w:r>
      <w:proofErr w:type="spellStart"/>
      <w:r w:rsidRPr="0031393D">
        <w:rPr>
          <w:rFonts w:ascii="Arial" w:eastAsia="Times New Roman" w:hAnsi="Arial" w:cs="Arial"/>
          <w:szCs w:val="24"/>
          <w:lang w:eastAsia="pl-PL"/>
        </w:rPr>
        <w:t>Dz.U</w:t>
      </w:r>
      <w:proofErr w:type="spellEnd"/>
      <w:r w:rsidRPr="0031393D">
        <w:rPr>
          <w:rFonts w:ascii="Arial" w:eastAsia="Times New Roman" w:hAnsi="Arial" w:cs="Arial"/>
          <w:szCs w:val="24"/>
          <w:lang w:eastAsia="pl-PL"/>
        </w:rPr>
        <w:t xml:space="preserve">. z 2018 r., poz. 1986 z </w:t>
      </w:r>
      <w:proofErr w:type="spellStart"/>
      <w:r w:rsidRPr="0031393D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31393D">
        <w:rPr>
          <w:rFonts w:ascii="Arial" w:eastAsia="Times New Roman" w:hAnsi="Arial" w:cs="Arial"/>
          <w:szCs w:val="24"/>
          <w:lang w:eastAsia="pl-PL"/>
        </w:rPr>
        <w:t xml:space="preserve">. zm.), informujemy iż: −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−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− wystąpienie z żądaniem, o którym mowa w art. 18 ust. 1 rozporządzenia 2016/679, nie ogranicza przetwarzania danych osobowych do czasu zakończenia postępowania o udzielenie zamówienia publicznego lub konkursu. 3. Jednocześnie Gmina Jonkowo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:rsidR="008D5D1E" w:rsidRPr="008D5D1E" w:rsidRDefault="008D5D1E" w:rsidP="008D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BE3" w:rsidRDefault="00667BE3"/>
    <w:p w:rsidR="0031393D" w:rsidRDefault="0031393D" w:rsidP="0031393D"/>
    <w:p w:rsidR="0031393D" w:rsidRPr="00353EB3" w:rsidRDefault="0031393D" w:rsidP="0031393D">
      <w:pPr>
        <w:jc w:val="right"/>
        <w:rPr>
          <w:rFonts w:ascii="Arial" w:hAnsi="Arial" w:cs="Arial"/>
          <w:sz w:val="20"/>
        </w:rPr>
      </w:pPr>
      <w:r w:rsidRPr="00353EB3">
        <w:rPr>
          <w:rFonts w:ascii="Arial" w:hAnsi="Arial" w:cs="Arial"/>
          <w:sz w:val="20"/>
        </w:rPr>
        <w:t>……………………………………………………………….</w:t>
      </w:r>
    </w:p>
    <w:p w:rsidR="0031393D" w:rsidRDefault="0031393D" w:rsidP="0031393D"/>
    <w:p w:rsidR="0031393D" w:rsidRDefault="0031393D" w:rsidP="0031393D"/>
    <w:p w:rsidR="0031393D" w:rsidRDefault="0031393D" w:rsidP="0031393D"/>
    <w:p w:rsidR="0031393D" w:rsidRDefault="0031393D" w:rsidP="0031393D">
      <w:pPr>
        <w:pStyle w:val="Domylnie"/>
        <w:spacing w:line="228" w:lineRule="auto"/>
        <w:rPr>
          <w:rFonts w:ascii="Times New Roman" w:hAnsi="Times New Roman"/>
          <w:sz w:val="22"/>
          <w:szCs w:val="22"/>
        </w:rPr>
      </w:pPr>
      <w:r w:rsidRPr="006F7B6B">
        <w:rPr>
          <w:rFonts w:ascii="Times New Roman" w:hAnsi="Times New Roman"/>
          <w:sz w:val="22"/>
          <w:szCs w:val="22"/>
        </w:rPr>
        <w:t xml:space="preserve">Ogłoszenie wywieszono  na  tablicy ogłoszeń  </w:t>
      </w:r>
    </w:p>
    <w:p w:rsidR="0031393D" w:rsidRDefault="0031393D" w:rsidP="0031393D">
      <w:pPr>
        <w:pStyle w:val="Domylnie"/>
        <w:spacing w:line="228" w:lineRule="auto"/>
        <w:rPr>
          <w:rFonts w:ascii="Times New Roman" w:hAnsi="Times New Roman"/>
          <w:sz w:val="22"/>
          <w:szCs w:val="22"/>
        </w:rPr>
      </w:pPr>
      <w:r w:rsidRPr="006F7B6B">
        <w:rPr>
          <w:rFonts w:ascii="Times New Roman" w:hAnsi="Times New Roman"/>
          <w:sz w:val="22"/>
          <w:szCs w:val="22"/>
        </w:rPr>
        <w:t xml:space="preserve">w  Urzędzie  Gminy  Jonkowo </w:t>
      </w:r>
    </w:p>
    <w:p w:rsidR="0031393D" w:rsidRPr="006F7B6B" w:rsidRDefault="0031393D" w:rsidP="0031393D">
      <w:pPr>
        <w:pStyle w:val="Domylnie"/>
        <w:spacing w:line="228" w:lineRule="auto"/>
        <w:rPr>
          <w:rFonts w:ascii="Times New Roman" w:hAnsi="Times New Roman"/>
          <w:sz w:val="22"/>
          <w:szCs w:val="22"/>
        </w:rPr>
      </w:pPr>
      <w:r w:rsidRPr="006F7B6B">
        <w:rPr>
          <w:rFonts w:ascii="Times New Roman" w:hAnsi="Times New Roman"/>
          <w:sz w:val="22"/>
          <w:szCs w:val="22"/>
        </w:rPr>
        <w:t xml:space="preserve">ul. Klonowa 2 11-042 Jonkowo                                                     </w:t>
      </w:r>
    </w:p>
    <w:p w:rsidR="0031393D" w:rsidRPr="006F7B6B" w:rsidRDefault="0031393D" w:rsidP="0031393D">
      <w:pPr>
        <w:spacing w:line="228" w:lineRule="auto"/>
        <w:rPr>
          <w:i/>
        </w:rPr>
      </w:pPr>
      <w:r w:rsidRPr="00A900B1">
        <w:t>dnia</w:t>
      </w:r>
      <w:r>
        <w:t>26.</w:t>
      </w:r>
      <w:r w:rsidRPr="00246CD5">
        <w:t>1</w:t>
      </w:r>
      <w:r>
        <w:t>1</w:t>
      </w:r>
      <w:r w:rsidRPr="00246CD5">
        <w:t>.2019</w:t>
      </w:r>
      <w:r w:rsidRPr="00A900B1">
        <w:t xml:space="preserve"> r.</w:t>
      </w:r>
    </w:p>
    <w:p w:rsidR="0031393D" w:rsidRDefault="0031393D" w:rsidP="0031393D">
      <w:r>
        <w:t xml:space="preserve">Zdjęto </w:t>
      </w:r>
      <w:r w:rsidRPr="00246CD5">
        <w:t>dnia ………………………..</w:t>
      </w:r>
    </w:p>
    <w:p w:rsidR="0031393D" w:rsidRDefault="0031393D"/>
    <w:sectPr w:rsidR="0031393D" w:rsidSect="0066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compat/>
  <w:rsids>
    <w:rsidRoot w:val="008D5D1E"/>
    <w:rsid w:val="002314F1"/>
    <w:rsid w:val="0031393D"/>
    <w:rsid w:val="003C3067"/>
    <w:rsid w:val="00525FD9"/>
    <w:rsid w:val="00667BE3"/>
    <w:rsid w:val="008D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393D"/>
  </w:style>
  <w:style w:type="paragraph" w:styleId="Akapitzlist">
    <w:name w:val="List Paragraph"/>
    <w:basedOn w:val="Normalny"/>
    <w:uiPriority w:val="34"/>
    <w:qFormat/>
    <w:rsid w:val="0031393D"/>
    <w:pPr>
      <w:ind w:left="720"/>
      <w:contextualSpacing/>
    </w:pPr>
  </w:style>
  <w:style w:type="paragraph" w:customStyle="1" w:styleId="Domylnie">
    <w:name w:val="Domyślnie"/>
    <w:rsid w:val="0031393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4001</Words>
  <Characters>24011</Characters>
  <Application>Microsoft Office Word</Application>
  <DocSecurity>0</DocSecurity>
  <Lines>200</Lines>
  <Paragraphs>55</Paragraphs>
  <ScaleCrop>false</ScaleCrop>
  <Company>UG Jonkowo</Company>
  <LinksUpToDate>false</LinksUpToDate>
  <CharactersWithSpaces>27957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Kołodziejczak</dc:creator>
  <cp:lastModifiedBy>Jola Kołodziejczak</cp:lastModifiedBy>
  <cp:revision>2</cp:revision>
  <dcterms:created xsi:type="dcterms:W3CDTF">2019-11-25T18:20:00Z</dcterms:created>
  <dcterms:modified xsi:type="dcterms:W3CDTF">2019-11-26T11:24:00Z</dcterms:modified>
</cp:coreProperties>
</file>